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D030D3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6871EA">
              <w:rPr>
                <w:rFonts w:ascii="Book Antiqua" w:hAnsi="Book Antiqua"/>
                <w:b/>
                <w:color w:val="FFFF00"/>
                <w:sz w:val="24"/>
              </w:rPr>
              <w:t>Possession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A90F12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Apostrophes, as well as being used to show contractions, are used to mark possession.</w:t>
            </w:r>
          </w:p>
          <w:p w:rsidR="00A90F12" w:rsidRDefault="00A90F12" w:rsidP="003B0620">
            <w:pPr>
              <w:rPr>
                <w:rFonts w:ascii="Book Antiqua" w:hAnsi="Book Antiqua"/>
              </w:rPr>
            </w:pPr>
          </w:p>
          <w:p w:rsidR="00A90F12" w:rsidRDefault="00A90F12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There are generally 3 rules for the use of apostrophes to show possession.</w:t>
            </w:r>
          </w:p>
          <w:p w:rsidR="00A90F12" w:rsidRDefault="00A90F12" w:rsidP="003B0620">
            <w:pPr>
              <w:rPr>
                <w:rFonts w:ascii="Book Antiqua" w:hAnsi="Book Antiqua"/>
              </w:rPr>
            </w:pPr>
          </w:p>
          <w:p w:rsidR="00A90F12" w:rsidRDefault="00A90F12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the noun that the it</w:t>
            </w:r>
            <w:r w:rsidR="00B728C8">
              <w:rPr>
                <w:rFonts w:ascii="Book Antiqua" w:hAnsi="Book Antiqua"/>
              </w:rPr>
              <w:t>em/thing belongs to is singular,</w:t>
            </w:r>
            <w:r>
              <w:rPr>
                <w:rFonts w:ascii="Book Antiqua" w:hAnsi="Book Antiqua"/>
              </w:rPr>
              <w:t xml:space="preserve"> the apostrophe goes before the s.</w:t>
            </w:r>
          </w:p>
          <w:p w:rsidR="00A90F12" w:rsidRDefault="00A90F12" w:rsidP="003B0620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e.g</w:t>
            </w:r>
            <w:proofErr w:type="gramEnd"/>
            <w:r>
              <w:rPr>
                <w:rFonts w:ascii="Book Antiqua" w:hAnsi="Book Antiqua"/>
              </w:rPr>
              <w:t>. the man</w:t>
            </w:r>
            <w:r w:rsidRPr="00B728C8">
              <w:rPr>
                <w:rFonts w:ascii="Book Antiqua" w:hAnsi="Book Antiqua"/>
                <w:color w:val="FF0000"/>
              </w:rPr>
              <w:t>’s</w:t>
            </w:r>
            <w:r>
              <w:rPr>
                <w:rFonts w:ascii="Book Antiqua" w:hAnsi="Book Antiqua"/>
              </w:rPr>
              <w:t xml:space="preserve"> bag.</w:t>
            </w:r>
          </w:p>
          <w:p w:rsidR="006871EA" w:rsidRDefault="00190EC7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Also </w:t>
            </w:r>
            <w:r w:rsidR="006871EA">
              <w:rPr>
                <w:rFonts w:ascii="Book Antiqua" w:hAnsi="Book Antiqua"/>
              </w:rPr>
              <w:t xml:space="preserve">be aware of </w:t>
            </w:r>
            <w:r>
              <w:rPr>
                <w:rFonts w:ascii="Book Antiqua" w:hAnsi="Book Antiqua"/>
              </w:rPr>
              <w:t xml:space="preserve">words that sound the same when spelt in the plural form e.g. lady’s </w:t>
            </w:r>
            <w:r w:rsidR="00B728C8">
              <w:rPr>
                <w:rFonts w:ascii="Book Antiqua" w:hAnsi="Book Antiqua"/>
              </w:rPr>
              <w:t xml:space="preserve">(singular) </w:t>
            </w:r>
            <w:r>
              <w:rPr>
                <w:rFonts w:ascii="Book Antiqua" w:hAnsi="Book Antiqua"/>
              </w:rPr>
              <w:t>and ladies</w:t>
            </w:r>
            <w:r w:rsidR="00B728C8">
              <w:rPr>
                <w:rFonts w:ascii="Book Antiqua" w:hAnsi="Book Antiqua"/>
              </w:rPr>
              <w:t xml:space="preserve"> (plural)</w:t>
            </w:r>
            <w:r>
              <w:rPr>
                <w:rFonts w:ascii="Book Antiqua" w:hAnsi="Book Antiqua"/>
              </w:rPr>
              <w:t xml:space="preserve">. </w:t>
            </w:r>
            <w:r w:rsidR="006871EA">
              <w:rPr>
                <w:rFonts w:ascii="Book Antiqua" w:hAnsi="Book Antiqua"/>
              </w:rPr>
              <w:t xml:space="preserve">If the singular noun ends in </w:t>
            </w:r>
            <w:proofErr w:type="gramStart"/>
            <w:r w:rsidR="006871EA">
              <w:rPr>
                <w:rFonts w:ascii="Book Antiqua" w:hAnsi="Book Antiqua"/>
              </w:rPr>
              <w:t>an ‘s’</w:t>
            </w:r>
            <w:proofErr w:type="gramEnd"/>
            <w:r w:rsidR="006871EA">
              <w:rPr>
                <w:rFonts w:ascii="Book Antiqua" w:hAnsi="Book Antiqua"/>
              </w:rPr>
              <w:t xml:space="preserve"> you could write ‘s or s’ e.g. James’ ball or James’s ball are both correct.</w:t>
            </w:r>
          </w:p>
          <w:p w:rsidR="00B728C8" w:rsidRDefault="00B728C8" w:rsidP="003B0620">
            <w:pPr>
              <w:rPr>
                <w:rFonts w:ascii="Book Antiqua" w:hAnsi="Book Antiqua"/>
              </w:rPr>
            </w:pPr>
          </w:p>
          <w:p w:rsidR="00A90F12" w:rsidRDefault="00A90F12" w:rsidP="00A90F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the noun that the it</w:t>
            </w:r>
            <w:r w:rsidR="00B728C8">
              <w:rPr>
                <w:rFonts w:ascii="Book Antiqua" w:hAnsi="Book Antiqua"/>
              </w:rPr>
              <w:t xml:space="preserve">em/thing belongs to is plural </w:t>
            </w:r>
            <w:r>
              <w:rPr>
                <w:rFonts w:ascii="Book Antiqua" w:hAnsi="Book Antiqua"/>
              </w:rPr>
              <w:t>the apostrophe goes after</w:t>
            </w:r>
            <w:r w:rsidR="00190EC7">
              <w:rPr>
                <w:rFonts w:ascii="Book Antiqua" w:hAnsi="Book Antiqua"/>
              </w:rPr>
              <w:t xml:space="preserve"> the s. </w:t>
            </w:r>
            <w:r>
              <w:rPr>
                <w:rFonts w:ascii="Book Antiqua" w:hAnsi="Book Antiqua"/>
              </w:rPr>
              <w:t>e.g. the doctor</w:t>
            </w:r>
            <w:r w:rsidRPr="00B728C8">
              <w:rPr>
                <w:rFonts w:ascii="Book Antiqua" w:hAnsi="Book Antiqua"/>
                <w:color w:val="FF0000"/>
              </w:rPr>
              <w:t>s’</w:t>
            </w:r>
            <w:r>
              <w:rPr>
                <w:rFonts w:ascii="Book Antiqua" w:hAnsi="Book Antiqua"/>
              </w:rPr>
              <w:t xml:space="preserve"> surgery.</w:t>
            </w:r>
          </w:p>
          <w:p w:rsidR="00A90F12" w:rsidRDefault="00A90F12" w:rsidP="00A90F12">
            <w:pPr>
              <w:rPr>
                <w:rFonts w:ascii="Book Antiqua" w:hAnsi="Book Antiqua"/>
              </w:rPr>
            </w:pPr>
          </w:p>
          <w:p w:rsidR="00A90F12" w:rsidRDefault="00A90F12" w:rsidP="00A90F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the noun that the item/thi</w:t>
            </w:r>
            <w:r w:rsidR="00B728C8">
              <w:rPr>
                <w:rFonts w:ascii="Book Antiqua" w:hAnsi="Book Antiqua"/>
              </w:rPr>
              <w:t>ng belongs to is already plural</w:t>
            </w:r>
            <w:r>
              <w:rPr>
                <w:rFonts w:ascii="Book Antiqua" w:hAnsi="Book Antiqua"/>
              </w:rPr>
              <w:t xml:space="preserve"> you add </w:t>
            </w:r>
            <w:r w:rsidR="00B728C8">
              <w:rPr>
                <w:rFonts w:ascii="Book Antiqua" w:hAnsi="Book Antiqua"/>
              </w:rPr>
              <w:t>‘s</w:t>
            </w:r>
            <w:r w:rsidR="00190EC7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e.g. the children</w:t>
            </w:r>
            <w:r w:rsidRPr="00B728C8">
              <w:rPr>
                <w:rFonts w:ascii="Book Antiqua" w:hAnsi="Book Antiqua"/>
                <w:color w:val="FF0000"/>
              </w:rPr>
              <w:t xml:space="preserve">’s </w:t>
            </w:r>
            <w:r>
              <w:rPr>
                <w:rFonts w:ascii="Book Antiqua" w:hAnsi="Book Antiqua"/>
              </w:rPr>
              <w:t>changing room</w:t>
            </w:r>
            <w:r w:rsidR="00190EC7">
              <w:rPr>
                <w:rFonts w:ascii="Book Antiqua" w:hAnsi="Book Antiqua"/>
              </w:rPr>
              <w:t>.</w:t>
            </w:r>
          </w:p>
          <w:p w:rsidR="00190EC7" w:rsidRDefault="00190EC7" w:rsidP="00A90F12">
            <w:pPr>
              <w:rPr>
                <w:rFonts w:ascii="Book Antiqua" w:hAnsi="Book Antiqua"/>
              </w:rPr>
            </w:pPr>
          </w:p>
          <w:p w:rsidR="00190EC7" w:rsidRDefault="00190EC7" w:rsidP="00A90F12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3B0620" w:rsidRDefault="003B0620" w:rsidP="003B0620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B05BAA" w:rsidRDefault="00B05BAA" w:rsidP="00B05BAA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90EC7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871EA"/>
    <w:rsid w:val="006B5501"/>
    <w:rsid w:val="00774114"/>
    <w:rsid w:val="00863632"/>
    <w:rsid w:val="00882110"/>
    <w:rsid w:val="00882330"/>
    <w:rsid w:val="008A6C73"/>
    <w:rsid w:val="00A50DCB"/>
    <w:rsid w:val="00A90F12"/>
    <w:rsid w:val="00AE1598"/>
    <w:rsid w:val="00B05BAA"/>
    <w:rsid w:val="00B14E5D"/>
    <w:rsid w:val="00B728C8"/>
    <w:rsid w:val="00BA3087"/>
    <w:rsid w:val="00BA7970"/>
    <w:rsid w:val="00BB523B"/>
    <w:rsid w:val="00BC6B69"/>
    <w:rsid w:val="00BE3A4D"/>
    <w:rsid w:val="00C8628F"/>
    <w:rsid w:val="00CF6E7F"/>
    <w:rsid w:val="00D030D3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A931-DD87-47CE-A24A-7D69B25E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E6A8D66D.dotm</Template>
  <TotalTime>137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2016-10-05T20:01:00Z</dcterms:created>
  <dcterms:modified xsi:type="dcterms:W3CDTF">2018-07-11T18:33:00Z</dcterms:modified>
</cp:coreProperties>
</file>