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2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682"/>
      </w:tblGrid>
      <w:tr w:rsidR="003B0620" w:rsidTr="003B0620">
        <w:tc>
          <w:tcPr>
            <w:tcW w:w="10682" w:type="dxa"/>
            <w:shd w:val="clear" w:color="auto" w:fill="A6A6A6" w:themeFill="background1" w:themeFillShade="A6"/>
          </w:tcPr>
          <w:p w:rsidR="003B0620" w:rsidRPr="003B0620" w:rsidRDefault="003B0620" w:rsidP="003B0620">
            <w:pPr>
              <w:jc w:val="center"/>
              <w:rPr>
                <w:rFonts w:ascii="Book Antiqua" w:hAnsi="Book Antiqua"/>
                <w:b/>
                <w:color w:val="FFFF00"/>
                <w:sz w:val="12"/>
                <w:szCs w:val="12"/>
              </w:rPr>
            </w:pPr>
          </w:p>
          <w:p w:rsidR="003B0620" w:rsidRPr="003B0620" w:rsidRDefault="003B0620" w:rsidP="003B0620">
            <w:pPr>
              <w:jc w:val="center"/>
              <w:rPr>
                <w:rFonts w:ascii="Book Antiqua" w:hAnsi="Book Antiqua"/>
                <w:b/>
                <w:color w:val="FFFF00"/>
                <w:sz w:val="32"/>
              </w:rPr>
            </w:pPr>
            <w:r w:rsidRPr="003B0620">
              <w:rPr>
                <w:rFonts w:ascii="Book Antiqua" w:hAnsi="Book Antiqua"/>
                <w:b/>
                <w:color w:val="FFFF00"/>
                <w:sz w:val="32"/>
              </w:rPr>
              <w:t>Grammar Ma</w:t>
            </w:r>
            <w:r w:rsidR="00BC5124">
              <w:rPr>
                <w:rFonts w:ascii="Book Antiqua" w:hAnsi="Book Antiqua"/>
                <w:b/>
                <w:color w:val="FFFF00"/>
                <w:sz w:val="32"/>
              </w:rPr>
              <w:t>s</w:t>
            </w:r>
            <w:r w:rsidRPr="003B0620">
              <w:rPr>
                <w:rFonts w:ascii="Book Antiqua" w:hAnsi="Book Antiqua"/>
                <w:b/>
                <w:color w:val="FFFF00"/>
                <w:sz w:val="32"/>
              </w:rPr>
              <w:t>ters: Teacher’s Notes</w:t>
            </w:r>
          </w:p>
          <w:p w:rsidR="003B0620" w:rsidRPr="003B0620" w:rsidRDefault="003B0620" w:rsidP="003B0620">
            <w:pPr>
              <w:jc w:val="center"/>
              <w:rPr>
                <w:rFonts w:ascii="Book Antiqua" w:hAnsi="Book Antiqua"/>
                <w:b/>
                <w:color w:val="FFFF00"/>
                <w:sz w:val="12"/>
              </w:rPr>
            </w:pPr>
          </w:p>
          <w:p w:rsidR="003B0620" w:rsidRPr="003B0620" w:rsidRDefault="003B0620" w:rsidP="003B0620">
            <w:pPr>
              <w:jc w:val="center"/>
              <w:rPr>
                <w:rFonts w:ascii="Book Antiqua" w:hAnsi="Book Antiqua"/>
                <w:b/>
                <w:color w:val="FFFF00"/>
                <w:sz w:val="24"/>
              </w:rPr>
            </w:pPr>
            <w:r w:rsidRPr="003B0620">
              <w:rPr>
                <w:rFonts w:ascii="Book Antiqua" w:hAnsi="Book Antiqua"/>
                <w:b/>
                <w:color w:val="FFFF00"/>
                <w:sz w:val="24"/>
              </w:rPr>
              <w:t xml:space="preserve">Topic: </w:t>
            </w:r>
            <w:r w:rsidR="00F257D4">
              <w:rPr>
                <w:rFonts w:ascii="Book Antiqua" w:hAnsi="Book Antiqua"/>
                <w:b/>
                <w:color w:val="FFFF00"/>
                <w:sz w:val="24"/>
              </w:rPr>
              <w:t xml:space="preserve">Past Tense </w:t>
            </w:r>
          </w:p>
          <w:p w:rsidR="003B0620" w:rsidRPr="003B0620" w:rsidRDefault="003B0620" w:rsidP="003B0620">
            <w:pPr>
              <w:rPr>
                <w:rFonts w:ascii="Book Antiqua" w:hAnsi="Book Antiqua"/>
                <w:sz w:val="12"/>
                <w:szCs w:val="12"/>
              </w:rPr>
            </w:pPr>
          </w:p>
        </w:tc>
      </w:tr>
      <w:tr w:rsidR="003B0620" w:rsidTr="003B0620">
        <w:tc>
          <w:tcPr>
            <w:tcW w:w="10682" w:type="dxa"/>
          </w:tcPr>
          <w:p w:rsidR="00003AB5" w:rsidRDefault="00003AB5" w:rsidP="00003AB5">
            <w:pPr>
              <w:rPr>
                <w:rFonts w:ascii="Book Antiqua" w:hAnsi="Book Antiqua"/>
                <w:b/>
              </w:rPr>
            </w:pPr>
          </w:p>
          <w:p w:rsidR="003E7624" w:rsidRDefault="003E7624" w:rsidP="003E7624">
            <w:pPr>
              <w:rPr>
                <w:rFonts w:ascii="Book Antiqua" w:hAnsi="Book Antiqua"/>
              </w:rPr>
            </w:pPr>
            <w:r w:rsidRPr="00540692">
              <w:rPr>
                <w:rFonts w:ascii="Book Antiqua" w:hAnsi="Book Antiqua"/>
              </w:rPr>
              <w:t>Verbs are actions, or doing words, for example ‘swim’</w:t>
            </w:r>
            <w:r w:rsidR="00E13084">
              <w:rPr>
                <w:rFonts w:ascii="Book Antiqua" w:hAnsi="Book Antiqua"/>
              </w:rPr>
              <w:t>,</w:t>
            </w:r>
            <w:r w:rsidRPr="00540692">
              <w:rPr>
                <w:rFonts w:ascii="Book Antiqua" w:hAnsi="Book Antiqua"/>
              </w:rPr>
              <w:t xml:space="preserve"> ‘run’</w:t>
            </w:r>
            <w:r w:rsidR="00E13084">
              <w:rPr>
                <w:rFonts w:ascii="Book Antiqua" w:hAnsi="Book Antiqua"/>
              </w:rPr>
              <w:t>,</w:t>
            </w:r>
            <w:r w:rsidRPr="00540692">
              <w:rPr>
                <w:rFonts w:ascii="Book Antiqua" w:hAnsi="Book Antiqua"/>
              </w:rPr>
              <w:t xml:space="preserve"> </w:t>
            </w:r>
            <w:r w:rsidR="00E13084">
              <w:rPr>
                <w:rFonts w:ascii="Book Antiqua" w:hAnsi="Book Antiqua"/>
              </w:rPr>
              <w:t>‘</w:t>
            </w:r>
            <w:r w:rsidRPr="00540692">
              <w:rPr>
                <w:rFonts w:ascii="Book Antiqua" w:hAnsi="Book Antiqua"/>
              </w:rPr>
              <w:t>walked’ and ‘sings’.</w:t>
            </w:r>
          </w:p>
          <w:p w:rsidR="002518EC" w:rsidRDefault="002518EC" w:rsidP="002518EC">
            <w:pPr>
              <w:rPr>
                <w:rFonts w:ascii="Book Antiqua" w:hAnsi="Book Antiqua"/>
                <w:sz w:val="24"/>
                <w:szCs w:val="24"/>
              </w:rPr>
            </w:pPr>
          </w:p>
          <w:p w:rsidR="003E7624" w:rsidRDefault="003E7624" w:rsidP="003E7624">
            <w:pPr>
              <w:rPr>
                <w:rFonts w:ascii="Book Antiqua" w:hAnsi="Book Antiqua"/>
              </w:rPr>
            </w:pPr>
            <w:r w:rsidRPr="00540692">
              <w:rPr>
                <w:rFonts w:ascii="Book Antiqua" w:hAnsi="Book Antiqua"/>
              </w:rPr>
              <w:t>Verb tenses enable us to express time. There are three simple verb tenses: the present tense, past tense and future tense.</w:t>
            </w:r>
          </w:p>
          <w:p w:rsidR="00E25760" w:rsidRPr="00E25760" w:rsidRDefault="00E25760" w:rsidP="003E7624">
            <w:pPr>
              <w:rPr>
                <w:rFonts w:ascii="Book Antiqua" w:hAnsi="Book Antiqua"/>
                <w:b/>
                <w:i/>
              </w:rPr>
            </w:pPr>
          </w:p>
          <w:p w:rsidR="003E7624" w:rsidRDefault="003E7624" w:rsidP="003E7624">
            <w:pPr>
              <w:rPr>
                <w:rFonts w:ascii="Book Antiqua" w:hAnsi="Book Antiqua"/>
              </w:rPr>
            </w:pPr>
            <w:r w:rsidRPr="00540692">
              <w:rPr>
                <w:rFonts w:ascii="Book Antiqua" w:hAnsi="Book Antiqua"/>
              </w:rPr>
              <w:t>Simple past tense verbs are used for actions that have already happened previously, in the past. For example ‘I ran’ means that I ran at some point in the past. ‘We laughed’ means that we laughed at some point in the past. It is important to note that some past tense verbs are irregular, they do not follow the pattern of having a regular ‘-</w:t>
            </w:r>
            <w:proofErr w:type="spellStart"/>
            <w:r w:rsidRPr="00540692">
              <w:rPr>
                <w:rFonts w:ascii="Book Antiqua" w:hAnsi="Book Antiqua"/>
              </w:rPr>
              <w:t>ed</w:t>
            </w:r>
            <w:proofErr w:type="spellEnd"/>
            <w:r w:rsidRPr="00540692">
              <w:rPr>
                <w:rFonts w:ascii="Book Antiqua" w:hAnsi="Book Antiqua"/>
              </w:rPr>
              <w:t>’ at the end of the verb, for example ‘ran’ and ‘sung’.</w:t>
            </w:r>
          </w:p>
          <w:p w:rsidR="00914A38" w:rsidRDefault="00914A38" w:rsidP="00003AB5">
            <w:pPr>
              <w:rPr>
                <w:rFonts w:ascii="Book Antiqua" w:hAnsi="Book Antiqua"/>
                <w:b/>
              </w:rPr>
            </w:pPr>
          </w:p>
          <w:p w:rsidR="00E25760" w:rsidRDefault="00E13084" w:rsidP="003E7624">
            <w:pPr>
              <w:rPr>
                <w:rFonts w:ascii="Book Antiqua" w:hAnsi="Book Antiqua"/>
              </w:rPr>
            </w:pPr>
            <w:r>
              <w:rPr>
                <w:rFonts w:ascii="Book Antiqua" w:hAnsi="Book Antiqua"/>
              </w:rPr>
              <w:t xml:space="preserve">The past progressive tense </w:t>
            </w:r>
            <w:r w:rsidR="003E7624" w:rsidRPr="00B03E4C">
              <w:rPr>
                <w:rFonts w:ascii="Book Antiqua" w:hAnsi="Book Antiqua"/>
              </w:rPr>
              <w:t>indicates continuing action, something that was happening, going on, at some point in the past. This tense is formed with the helping "to be" verb, in the past tense, plus the present participle of the verb (with an -</w:t>
            </w:r>
            <w:proofErr w:type="spellStart"/>
            <w:r w:rsidR="003E7624" w:rsidRPr="00B03E4C">
              <w:rPr>
                <w:rFonts w:ascii="Book Antiqua" w:hAnsi="Book Antiqua"/>
              </w:rPr>
              <w:t>ing</w:t>
            </w:r>
            <w:proofErr w:type="spellEnd"/>
            <w:r w:rsidR="003E7624" w:rsidRPr="00B03E4C">
              <w:rPr>
                <w:rFonts w:ascii="Book Antiqua" w:hAnsi="Book Antiqua"/>
              </w:rPr>
              <w:t xml:space="preserve"> ending):</w:t>
            </w:r>
            <w:r w:rsidR="00E25760">
              <w:rPr>
                <w:rFonts w:ascii="Book Antiqua" w:hAnsi="Book Antiqua"/>
              </w:rPr>
              <w:t xml:space="preserve"> </w:t>
            </w:r>
          </w:p>
          <w:p w:rsidR="00E25760" w:rsidRDefault="00E25760" w:rsidP="003E7624">
            <w:pPr>
              <w:rPr>
                <w:rFonts w:ascii="Book Antiqua" w:hAnsi="Book Antiqua"/>
              </w:rPr>
            </w:pPr>
            <w:bookmarkStart w:id="0" w:name="_GoBack"/>
            <w:bookmarkEnd w:id="0"/>
          </w:p>
          <w:p w:rsidR="003E7624" w:rsidRPr="00B03E4C" w:rsidRDefault="003E7624" w:rsidP="003E7624">
            <w:pPr>
              <w:rPr>
                <w:rFonts w:ascii="Book Antiqua" w:hAnsi="Book Antiqua"/>
              </w:rPr>
            </w:pPr>
            <w:r w:rsidRPr="00B03E4C">
              <w:rPr>
                <w:rFonts w:ascii="Book Antiqua" w:hAnsi="Book Antiqua"/>
              </w:rPr>
              <w:t>I was riding my bike all day yesterday.</w:t>
            </w:r>
          </w:p>
          <w:p w:rsidR="003E7624" w:rsidRDefault="003E7624" w:rsidP="003E7624">
            <w:pPr>
              <w:rPr>
                <w:rFonts w:ascii="Book Antiqua" w:hAnsi="Book Antiqua"/>
              </w:rPr>
            </w:pPr>
            <w:r w:rsidRPr="00B03E4C">
              <w:rPr>
                <w:rFonts w:ascii="Book Antiqua" w:hAnsi="Book Antiqua"/>
              </w:rPr>
              <w:t>Joel was being a terrible role model for his younger brother.</w:t>
            </w:r>
          </w:p>
          <w:p w:rsidR="003E7624" w:rsidRPr="00B03E4C" w:rsidRDefault="003E7624" w:rsidP="003E7624">
            <w:pPr>
              <w:rPr>
                <w:rFonts w:ascii="Book Antiqua" w:hAnsi="Book Antiqua"/>
              </w:rPr>
            </w:pPr>
          </w:p>
          <w:p w:rsidR="003E7624" w:rsidRPr="00B03E4C" w:rsidRDefault="003E7624" w:rsidP="003E7624">
            <w:pPr>
              <w:rPr>
                <w:rFonts w:ascii="Book Antiqua" w:hAnsi="Book Antiqua"/>
              </w:rPr>
            </w:pPr>
            <w:r w:rsidRPr="00B03E4C">
              <w:rPr>
                <w:rFonts w:ascii="Book Antiqua" w:hAnsi="Book Antiqua"/>
              </w:rPr>
              <w:t>The past progressive indicates a limited duration of time and is thus a convenient way to indicate that something took place (in the simple past) while something else was happening:</w:t>
            </w:r>
          </w:p>
          <w:p w:rsidR="003E7624" w:rsidRPr="00B03E4C" w:rsidRDefault="003E7624" w:rsidP="003E7624">
            <w:pPr>
              <w:rPr>
                <w:rFonts w:ascii="Book Antiqua" w:hAnsi="Book Antiqua"/>
              </w:rPr>
            </w:pPr>
            <w:r w:rsidRPr="00B03E4C">
              <w:rPr>
                <w:rFonts w:ascii="Book Antiqua" w:hAnsi="Book Antiqua"/>
              </w:rPr>
              <w:t>Carlos lost his watch while he was running.</w:t>
            </w:r>
          </w:p>
          <w:p w:rsidR="003E7624" w:rsidRPr="00B03E4C" w:rsidRDefault="003E7624" w:rsidP="003E7624">
            <w:pPr>
              <w:rPr>
                <w:rFonts w:ascii="Book Antiqua" w:hAnsi="Book Antiqua"/>
              </w:rPr>
            </w:pPr>
          </w:p>
          <w:p w:rsidR="003E7624" w:rsidRPr="00B03E4C" w:rsidRDefault="003E7624" w:rsidP="003E7624">
            <w:pPr>
              <w:rPr>
                <w:rFonts w:ascii="Book Antiqua" w:hAnsi="Book Antiqua"/>
              </w:rPr>
            </w:pPr>
            <w:r w:rsidRPr="00B03E4C">
              <w:rPr>
                <w:rFonts w:ascii="Book Antiqua" w:hAnsi="Book Antiqua"/>
              </w:rPr>
              <w:t>The past progressive can express incomplete action.</w:t>
            </w:r>
          </w:p>
          <w:p w:rsidR="003E7624" w:rsidRPr="00B03E4C" w:rsidRDefault="003E7624" w:rsidP="003E7624">
            <w:pPr>
              <w:rPr>
                <w:rFonts w:ascii="Book Antiqua" w:hAnsi="Book Antiqua"/>
              </w:rPr>
            </w:pPr>
            <w:r w:rsidRPr="00B03E4C">
              <w:rPr>
                <w:rFonts w:ascii="Book Antiqua" w:hAnsi="Book Antiqua"/>
              </w:rPr>
              <w:t xml:space="preserve">I was sleeping on the couch when </w:t>
            </w:r>
            <w:proofErr w:type="spellStart"/>
            <w:r w:rsidRPr="00B03E4C">
              <w:rPr>
                <w:rFonts w:ascii="Book Antiqua" w:hAnsi="Book Antiqua"/>
              </w:rPr>
              <w:t>Bertie</w:t>
            </w:r>
            <w:proofErr w:type="spellEnd"/>
            <w:r w:rsidRPr="00B03E4C">
              <w:rPr>
                <w:rFonts w:ascii="Book Antiqua" w:hAnsi="Book Antiqua"/>
              </w:rPr>
              <w:t xml:space="preserve"> smashed through the door.</w:t>
            </w:r>
          </w:p>
          <w:p w:rsidR="003E7624" w:rsidRPr="00B03E4C" w:rsidRDefault="003E7624" w:rsidP="003E7624">
            <w:pPr>
              <w:rPr>
                <w:rFonts w:ascii="Book Antiqua" w:hAnsi="Book Antiqua"/>
              </w:rPr>
            </w:pPr>
            <w:r w:rsidRPr="00B03E4C">
              <w:rPr>
                <w:rFonts w:ascii="Book Antiqua" w:hAnsi="Book Antiqua"/>
              </w:rPr>
              <w:t>(as opposed to the simple past, which suggests a completed action:</w:t>
            </w:r>
          </w:p>
          <w:p w:rsidR="003E7624" w:rsidRPr="00B03E4C" w:rsidRDefault="003E7624" w:rsidP="003E7624">
            <w:pPr>
              <w:rPr>
                <w:rFonts w:ascii="Book Antiqua" w:hAnsi="Book Antiqua"/>
              </w:rPr>
            </w:pPr>
            <w:r w:rsidRPr="00B03E4C">
              <w:rPr>
                <w:rFonts w:ascii="Book Antiqua" w:hAnsi="Book Antiqua"/>
              </w:rPr>
              <w:t>I slept on the couch last night.</w:t>
            </w:r>
          </w:p>
          <w:p w:rsidR="003E7624" w:rsidRPr="00B03E4C" w:rsidRDefault="003E7624" w:rsidP="003E7624">
            <w:pPr>
              <w:rPr>
                <w:rFonts w:ascii="Book Antiqua" w:hAnsi="Book Antiqua"/>
              </w:rPr>
            </w:pPr>
            <w:r w:rsidRPr="00B03E4C">
              <w:rPr>
                <w:rFonts w:ascii="Book Antiqua" w:hAnsi="Book Antiqua"/>
              </w:rPr>
              <w:t>The past progressive is also used to poke fun at or criticize an action that is sporadic but habitual in nature:</w:t>
            </w:r>
          </w:p>
          <w:p w:rsidR="003E7624" w:rsidRPr="00B03E4C" w:rsidRDefault="003E7624" w:rsidP="003E7624">
            <w:pPr>
              <w:rPr>
                <w:rFonts w:ascii="Book Antiqua" w:hAnsi="Book Antiqua"/>
              </w:rPr>
            </w:pPr>
            <w:proofErr w:type="spellStart"/>
            <w:r w:rsidRPr="00B03E4C">
              <w:rPr>
                <w:rFonts w:ascii="Book Antiqua" w:hAnsi="Book Antiqua"/>
              </w:rPr>
              <w:t>Tashonda</w:t>
            </w:r>
            <w:proofErr w:type="spellEnd"/>
            <w:r w:rsidRPr="00B03E4C">
              <w:rPr>
                <w:rFonts w:ascii="Book Antiqua" w:hAnsi="Book Antiqua"/>
              </w:rPr>
              <w:t xml:space="preserve"> was always handing in late papers.</w:t>
            </w:r>
          </w:p>
          <w:p w:rsidR="003E7624" w:rsidRDefault="003E7624" w:rsidP="003E7624">
            <w:pPr>
              <w:rPr>
                <w:rFonts w:ascii="Book Antiqua" w:hAnsi="Book Antiqua"/>
              </w:rPr>
            </w:pPr>
            <w:r w:rsidRPr="00B03E4C">
              <w:rPr>
                <w:rFonts w:ascii="Book Antiqua" w:hAnsi="Book Antiqua"/>
              </w:rPr>
              <w:t>My father was always lecturing my brother.</w:t>
            </w:r>
          </w:p>
          <w:p w:rsidR="003E7624" w:rsidRDefault="003E7624" w:rsidP="00003AB5">
            <w:pPr>
              <w:rPr>
                <w:rFonts w:ascii="Book Antiqua" w:hAnsi="Book Antiqua"/>
                <w:b/>
              </w:rPr>
            </w:pPr>
          </w:p>
          <w:p w:rsidR="00BC4EFD" w:rsidRPr="00BC4EFD" w:rsidRDefault="00BC4EFD" w:rsidP="001405A3">
            <w:pPr>
              <w:rPr>
                <w:rFonts w:ascii="Book Antiqua" w:hAnsi="Book Antiqua"/>
              </w:rPr>
            </w:pPr>
          </w:p>
        </w:tc>
      </w:tr>
    </w:tbl>
    <w:p w:rsidR="003B0620" w:rsidRDefault="003B0620">
      <w:pPr>
        <w:rPr>
          <w:rFonts w:ascii="Book Antiqua" w:hAnsi="Book Antiqua"/>
        </w:rPr>
      </w:pPr>
    </w:p>
    <w:p w:rsidR="00D23C12" w:rsidRDefault="00D23C12" w:rsidP="00D23C12">
      <w:pPr>
        <w:rPr>
          <w:rFonts w:ascii="Book Antiqua" w:hAnsi="Book Antiqua"/>
        </w:rPr>
      </w:pPr>
      <w:r>
        <w:rPr>
          <w:rFonts w:ascii="Book Antiqua" w:hAnsi="Book Antiqua"/>
        </w:rPr>
        <w:t>© Copyright Grammar Masters</w:t>
      </w:r>
    </w:p>
    <w:p w:rsidR="00D23C12" w:rsidRDefault="00D23C12">
      <w:pPr>
        <w:rPr>
          <w:rFonts w:ascii="Book Antiqua" w:hAnsi="Book Antiqua"/>
        </w:rPr>
      </w:pPr>
    </w:p>
    <w:p w:rsidR="00540692" w:rsidRDefault="00540692">
      <w:pPr>
        <w:rPr>
          <w:rFonts w:ascii="Book Antiqua" w:hAnsi="Book Antiqua"/>
        </w:rPr>
      </w:pPr>
    </w:p>
    <w:p w:rsidR="00540692" w:rsidRPr="00540692" w:rsidRDefault="00540692" w:rsidP="00540692">
      <w:pPr>
        <w:rPr>
          <w:rFonts w:ascii="Book Antiqua" w:hAnsi="Book Antiqua"/>
        </w:rPr>
      </w:pPr>
    </w:p>
    <w:p w:rsidR="003B0620" w:rsidRPr="00540692" w:rsidRDefault="003B0620">
      <w:pPr>
        <w:jc w:val="center"/>
        <w:rPr>
          <w:rFonts w:ascii="Book Antiqua" w:hAnsi="Book Antiqua"/>
        </w:rPr>
      </w:pPr>
    </w:p>
    <w:sectPr w:rsidR="003B0620" w:rsidRPr="00540692" w:rsidSect="005406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4580"/>
    <w:multiLevelType w:val="hybridMultilevel"/>
    <w:tmpl w:val="794AA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24"/>
    <w:rsid w:val="00003AB5"/>
    <w:rsid w:val="00015E34"/>
    <w:rsid w:val="0007107F"/>
    <w:rsid w:val="001405A3"/>
    <w:rsid w:val="001633C6"/>
    <w:rsid w:val="00196564"/>
    <w:rsid w:val="001D52A1"/>
    <w:rsid w:val="00216A05"/>
    <w:rsid w:val="00244586"/>
    <w:rsid w:val="002518EC"/>
    <w:rsid w:val="002C1919"/>
    <w:rsid w:val="002C32EE"/>
    <w:rsid w:val="003A1998"/>
    <w:rsid w:val="003B0620"/>
    <w:rsid w:val="003C2545"/>
    <w:rsid w:val="003D33C8"/>
    <w:rsid w:val="003E7624"/>
    <w:rsid w:val="004072C7"/>
    <w:rsid w:val="00430917"/>
    <w:rsid w:val="00484D24"/>
    <w:rsid w:val="004E489D"/>
    <w:rsid w:val="00540692"/>
    <w:rsid w:val="005509FE"/>
    <w:rsid w:val="005521D9"/>
    <w:rsid w:val="0055565F"/>
    <w:rsid w:val="0059348A"/>
    <w:rsid w:val="005935AD"/>
    <w:rsid w:val="005D4F8F"/>
    <w:rsid w:val="005E0CEB"/>
    <w:rsid w:val="00601D33"/>
    <w:rsid w:val="00650ED2"/>
    <w:rsid w:val="006A0389"/>
    <w:rsid w:val="006B5501"/>
    <w:rsid w:val="00774114"/>
    <w:rsid w:val="00863632"/>
    <w:rsid w:val="00882110"/>
    <w:rsid w:val="00882330"/>
    <w:rsid w:val="008A6C73"/>
    <w:rsid w:val="00900FAE"/>
    <w:rsid w:val="00914A38"/>
    <w:rsid w:val="009242E5"/>
    <w:rsid w:val="009626A4"/>
    <w:rsid w:val="00966FFA"/>
    <w:rsid w:val="00A50DCB"/>
    <w:rsid w:val="00AE1598"/>
    <w:rsid w:val="00AF465B"/>
    <w:rsid w:val="00B14E5D"/>
    <w:rsid w:val="00BA3087"/>
    <w:rsid w:val="00BA7970"/>
    <w:rsid w:val="00BB523B"/>
    <w:rsid w:val="00BC4EFD"/>
    <w:rsid w:val="00BC5124"/>
    <w:rsid w:val="00BC6B69"/>
    <w:rsid w:val="00BE3A4D"/>
    <w:rsid w:val="00C8628F"/>
    <w:rsid w:val="00CC5304"/>
    <w:rsid w:val="00CF6E7F"/>
    <w:rsid w:val="00D02D07"/>
    <w:rsid w:val="00D23C12"/>
    <w:rsid w:val="00DA06FF"/>
    <w:rsid w:val="00DC2E53"/>
    <w:rsid w:val="00E13084"/>
    <w:rsid w:val="00E25760"/>
    <w:rsid w:val="00E32513"/>
    <w:rsid w:val="00E35449"/>
    <w:rsid w:val="00E502E6"/>
    <w:rsid w:val="00EA53DE"/>
    <w:rsid w:val="00EE2C3E"/>
    <w:rsid w:val="00F16C7B"/>
    <w:rsid w:val="00F257D4"/>
    <w:rsid w:val="00FC1737"/>
    <w:rsid w:val="00FE2D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1D33"/>
    <w:pPr>
      <w:ind w:left="720"/>
      <w:contextualSpacing/>
    </w:pPr>
  </w:style>
  <w:style w:type="paragraph" w:styleId="BalloonText">
    <w:name w:val="Balloon Text"/>
    <w:basedOn w:val="Normal"/>
    <w:link w:val="BalloonTextChar"/>
    <w:uiPriority w:val="99"/>
    <w:semiHidden/>
    <w:unhideWhenUsed/>
    <w:rsid w:val="0054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92"/>
    <w:rPr>
      <w:rFonts w:ascii="Tahoma" w:hAnsi="Tahoma" w:cs="Tahoma"/>
      <w:sz w:val="16"/>
      <w:szCs w:val="16"/>
    </w:rPr>
  </w:style>
  <w:style w:type="character" w:styleId="Strong">
    <w:name w:val="Strong"/>
    <w:basedOn w:val="DefaultParagraphFont"/>
    <w:uiPriority w:val="22"/>
    <w:qFormat/>
    <w:rsid w:val="00BC4EFD"/>
    <w:rPr>
      <w:b/>
      <w:bCs/>
    </w:rPr>
  </w:style>
  <w:style w:type="character" w:customStyle="1" w:styleId="apple-converted-space">
    <w:name w:val="apple-converted-space"/>
    <w:basedOn w:val="DefaultParagraphFont"/>
    <w:rsid w:val="00BC4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1D33"/>
    <w:pPr>
      <w:ind w:left="720"/>
      <w:contextualSpacing/>
    </w:pPr>
  </w:style>
  <w:style w:type="paragraph" w:styleId="BalloonText">
    <w:name w:val="Balloon Text"/>
    <w:basedOn w:val="Normal"/>
    <w:link w:val="BalloonTextChar"/>
    <w:uiPriority w:val="99"/>
    <w:semiHidden/>
    <w:unhideWhenUsed/>
    <w:rsid w:val="0054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92"/>
    <w:rPr>
      <w:rFonts w:ascii="Tahoma" w:hAnsi="Tahoma" w:cs="Tahoma"/>
      <w:sz w:val="16"/>
      <w:szCs w:val="16"/>
    </w:rPr>
  </w:style>
  <w:style w:type="character" w:styleId="Strong">
    <w:name w:val="Strong"/>
    <w:basedOn w:val="DefaultParagraphFont"/>
    <w:uiPriority w:val="22"/>
    <w:qFormat/>
    <w:rsid w:val="00BC4EFD"/>
    <w:rPr>
      <w:b/>
      <w:bCs/>
    </w:rPr>
  </w:style>
  <w:style w:type="character" w:customStyle="1" w:styleId="apple-converted-space">
    <w:name w:val="apple-converted-space"/>
    <w:basedOn w:val="DefaultParagraphFont"/>
    <w:rsid w:val="00BC4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807178">
      <w:bodyDiv w:val="1"/>
      <w:marLeft w:val="0"/>
      <w:marRight w:val="0"/>
      <w:marTop w:val="0"/>
      <w:marBottom w:val="0"/>
      <w:divBdr>
        <w:top w:val="none" w:sz="0" w:space="0" w:color="auto"/>
        <w:left w:val="none" w:sz="0" w:space="0" w:color="auto"/>
        <w:bottom w:val="none" w:sz="0" w:space="0" w:color="auto"/>
        <w:right w:val="none" w:sz="0" w:space="0" w:color="auto"/>
      </w:divBdr>
    </w:div>
    <w:div w:id="1092237038">
      <w:bodyDiv w:val="1"/>
      <w:marLeft w:val="0"/>
      <w:marRight w:val="0"/>
      <w:marTop w:val="0"/>
      <w:marBottom w:val="0"/>
      <w:divBdr>
        <w:top w:val="none" w:sz="0" w:space="0" w:color="auto"/>
        <w:left w:val="none" w:sz="0" w:space="0" w:color="auto"/>
        <w:bottom w:val="none" w:sz="0" w:space="0" w:color="auto"/>
        <w:right w:val="none" w:sz="0" w:space="0" w:color="auto"/>
      </w:divBdr>
      <w:divsChild>
        <w:div w:id="1196384057">
          <w:marLeft w:val="600"/>
          <w:marRight w:val="0"/>
          <w:marTop w:val="0"/>
          <w:marBottom w:val="0"/>
          <w:divBdr>
            <w:top w:val="none" w:sz="0" w:space="0" w:color="auto"/>
            <w:left w:val="none" w:sz="0" w:space="0" w:color="auto"/>
            <w:bottom w:val="none" w:sz="0" w:space="0" w:color="auto"/>
            <w:right w:val="none" w:sz="0" w:space="0" w:color="auto"/>
          </w:divBdr>
        </w:div>
        <w:div w:id="888423834">
          <w:marLeft w:val="600"/>
          <w:marRight w:val="0"/>
          <w:marTop w:val="0"/>
          <w:marBottom w:val="0"/>
          <w:divBdr>
            <w:top w:val="none" w:sz="0" w:space="0" w:color="auto"/>
            <w:left w:val="none" w:sz="0" w:space="0" w:color="auto"/>
            <w:bottom w:val="none" w:sz="0" w:space="0" w:color="auto"/>
            <w:right w:val="none" w:sz="0" w:space="0" w:color="auto"/>
          </w:divBdr>
        </w:div>
        <w:div w:id="1398629104">
          <w:marLeft w:val="0"/>
          <w:marRight w:val="0"/>
          <w:marTop w:val="0"/>
          <w:marBottom w:val="0"/>
          <w:divBdr>
            <w:top w:val="none" w:sz="0" w:space="0" w:color="auto"/>
            <w:left w:val="none" w:sz="0" w:space="0" w:color="auto"/>
            <w:bottom w:val="none" w:sz="0" w:space="0" w:color="auto"/>
            <w:right w:val="none" w:sz="0" w:space="0" w:color="auto"/>
          </w:divBdr>
        </w:div>
      </w:divsChild>
    </w:div>
    <w:div w:id="1649942682">
      <w:bodyDiv w:val="1"/>
      <w:marLeft w:val="0"/>
      <w:marRight w:val="0"/>
      <w:marTop w:val="0"/>
      <w:marBottom w:val="0"/>
      <w:divBdr>
        <w:top w:val="none" w:sz="0" w:space="0" w:color="auto"/>
        <w:left w:val="none" w:sz="0" w:space="0" w:color="auto"/>
        <w:bottom w:val="none" w:sz="0" w:space="0" w:color="auto"/>
        <w:right w:val="none" w:sz="0" w:space="0" w:color="auto"/>
      </w:divBdr>
      <w:divsChild>
        <w:div w:id="71080582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B03EB-F3C5-49FB-B416-FE7149E5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4E792DE5.dotm</Template>
  <TotalTime>45</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Wyvil Primary</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SNandhra</dc:creator>
  <cp:lastModifiedBy>Lucy Mathieson</cp:lastModifiedBy>
  <cp:revision>8</cp:revision>
  <dcterms:created xsi:type="dcterms:W3CDTF">2017-07-05T12:09:00Z</dcterms:created>
  <dcterms:modified xsi:type="dcterms:W3CDTF">2018-07-10T18:34:00Z</dcterms:modified>
</cp:coreProperties>
</file>