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3260F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EE084C">
              <w:rPr>
                <w:rFonts w:ascii="Book Antiqua" w:hAnsi="Book Antiqua"/>
                <w:b/>
                <w:color w:val="FFFF00"/>
                <w:sz w:val="24"/>
              </w:rPr>
              <w:t>Sentence</w:t>
            </w:r>
            <w:r w:rsidR="00483387">
              <w:rPr>
                <w:rFonts w:ascii="Book Antiqua" w:hAnsi="Book Antiqua"/>
                <w:b/>
                <w:color w:val="FFFF00"/>
                <w:sz w:val="24"/>
              </w:rPr>
              <w:t>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EE084C" w:rsidRDefault="00EE084C" w:rsidP="003B0620">
            <w:pPr>
              <w:rPr>
                <w:rFonts w:ascii="Book Antiqua" w:hAnsi="Book Antiqua"/>
              </w:rPr>
            </w:pPr>
            <w:r w:rsidRPr="00EE084C">
              <w:rPr>
                <w:rFonts w:ascii="Book Antiqua" w:hAnsi="Book Antiqua"/>
              </w:rPr>
              <w:t xml:space="preserve">Sentences always begin with a </w:t>
            </w:r>
            <w:r w:rsidRPr="00B6032E">
              <w:rPr>
                <w:rFonts w:ascii="Book Antiqua" w:hAnsi="Book Antiqua"/>
                <w:b/>
                <w:u w:val="single"/>
              </w:rPr>
              <w:t>capital letter</w:t>
            </w:r>
            <w:r w:rsidRPr="00EE084C">
              <w:rPr>
                <w:rFonts w:ascii="Book Antiqua" w:hAnsi="Book Antiqua"/>
              </w:rPr>
              <w:t xml:space="preserve"> and end in </w:t>
            </w:r>
            <w:r w:rsidR="00483387" w:rsidRPr="00EE084C">
              <w:rPr>
                <w:rFonts w:ascii="Book Antiqua" w:hAnsi="Book Antiqua"/>
              </w:rPr>
              <w:t>a</w:t>
            </w:r>
            <w:r w:rsidRPr="00B2367A">
              <w:rPr>
                <w:rFonts w:ascii="Book Antiqua" w:hAnsi="Book Antiqua"/>
              </w:rPr>
              <w:t xml:space="preserve"> </w:t>
            </w:r>
            <w:r w:rsidRPr="00B6032E">
              <w:rPr>
                <w:rFonts w:ascii="Book Antiqua" w:hAnsi="Book Antiqua"/>
                <w:b/>
                <w:u w:val="single"/>
              </w:rPr>
              <w:t>full stop</w:t>
            </w:r>
            <w:r w:rsidRPr="00EE084C">
              <w:rPr>
                <w:rFonts w:ascii="Book Antiqua" w:hAnsi="Book Antiqua"/>
              </w:rPr>
              <w:t xml:space="preserve">, </w:t>
            </w:r>
            <w:r w:rsidRPr="00B6032E">
              <w:rPr>
                <w:rFonts w:ascii="Book Antiqua" w:hAnsi="Book Antiqua"/>
                <w:b/>
                <w:u w:val="single"/>
              </w:rPr>
              <w:t>exclamation</w:t>
            </w:r>
            <w:r w:rsidRPr="00EE084C">
              <w:rPr>
                <w:rFonts w:ascii="Book Antiqua" w:hAnsi="Book Antiqua"/>
              </w:rPr>
              <w:t xml:space="preserve"> or </w:t>
            </w:r>
            <w:r w:rsidRPr="00B6032E">
              <w:rPr>
                <w:rFonts w:ascii="Book Antiqua" w:hAnsi="Book Antiqua"/>
                <w:b/>
                <w:u w:val="single"/>
              </w:rPr>
              <w:t>question mark</w:t>
            </w:r>
            <w:r w:rsidRPr="00EE084C">
              <w:rPr>
                <w:rFonts w:ascii="Book Antiqua" w:hAnsi="Book Antiqua"/>
              </w:rPr>
              <w:t>.</w:t>
            </w:r>
          </w:p>
          <w:p w:rsidR="00EE084C" w:rsidRDefault="00EE084C" w:rsidP="003B0620">
            <w:pPr>
              <w:rPr>
                <w:rFonts w:ascii="Book Antiqua" w:hAnsi="Book Antiqua"/>
              </w:rPr>
            </w:pPr>
          </w:p>
          <w:p w:rsidR="00EE084C" w:rsidRDefault="00B2367A" w:rsidP="003B0620">
            <w:pPr>
              <w:rPr>
                <w:rFonts w:ascii="Book Antiqua" w:hAnsi="Book Antiqua"/>
              </w:rPr>
            </w:pPr>
            <w:r w:rsidRPr="00B2367A">
              <w:rPr>
                <w:rFonts w:ascii="Book Antiqua" w:hAnsi="Book Antiqua"/>
              </w:rPr>
              <w:t>A complete sentence </w:t>
            </w:r>
            <w:r>
              <w:rPr>
                <w:rFonts w:ascii="Book Antiqua" w:hAnsi="Book Antiqua"/>
              </w:rPr>
              <w:t xml:space="preserve">always contains a </w:t>
            </w:r>
            <w:r w:rsidRPr="00B2367A">
              <w:rPr>
                <w:rFonts w:ascii="Book Antiqua" w:hAnsi="Book Antiqua"/>
                <w:b/>
                <w:u w:val="single"/>
              </w:rPr>
              <w:t>verb</w:t>
            </w:r>
            <w:r>
              <w:rPr>
                <w:rFonts w:ascii="Book Antiqua" w:hAnsi="Book Antiqua"/>
              </w:rPr>
              <w:t xml:space="preserve"> and </w:t>
            </w:r>
            <w:r w:rsidR="00483387">
              <w:rPr>
                <w:rFonts w:ascii="Book Antiqua" w:hAnsi="Book Antiqua"/>
              </w:rPr>
              <w:t xml:space="preserve">a </w:t>
            </w:r>
            <w:r w:rsidR="00483387">
              <w:rPr>
                <w:rFonts w:ascii="Book Antiqua" w:hAnsi="Book Antiqua"/>
                <w:b/>
                <w:u w:val="single"/>
              </w:rPr>
              <w:t>subject</w:t>
            </w:r>
            <w:r w:rsidR="00483387">
              <w:rPr>
                <w:rFonts w:ascii="Book Antiqua" w:hAnsi="Book Antiqua"/>
                <w:u w:val="single"/>
              </w:rPr>
              <w:t xml:space="preserve">. </w:t>
            </w:r>
            <w:r w:rsidR="00483387">
              <w:rPr>
                <w:rFonts w:ascii="Book Antiqua" w:hAnsi="Book Antiqua"/>
              </w:rPr>
              <w:t xml:space="preserve"> It will </w:t>
            </w:r>
            <w:r w:rsidRPr="00B2367A">
              <w:rPr>
                <w:rFonts w:ascii="Book Antiqua" w:hAnsi="Book Antiqua"/>
              </w:rPr>
              <w:t>express a complete idea</w:t>
            </w:r>
            <w:r w:rsidR="00483387">
              <w:rPr>
                <w:rFonts w:ascii="Book Antiqua" w:hAnsi="Book Antiqua"/>
              </w:rPr>
              <w:t xml:space="preserve"> and make sense on its own.</w:t>
            </w:r>
          </w:p>
          <w:p w:rsidR="00B2367A" w:rsidRDefault="00B2367A" w:rsidP="003B0620">
            <w:pPr>
              <w:rPr>
                <w:rFonts w:ascii="Book Antiqua" w:hAnsi="Book Antiqua"/>
              </w:rPr>
            </w:pPr>
          </w:p>
          <w:p w:rsidR="00B2367A" w:rsidRPr="00B6032E" w:rsidRDefault="00B2367A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Here are some examples:</w:t>
            </w:r>
          </w:p>
          <w:p w:rsidR="00EE084C" w:rsidRPr="00B6032E" w:rsidRDefault="00EE084C" w:rsidP="003B0620">
            <w:pPr>
              <w:rPr>
                <w:rFonts w:ascii="Book Antiqua" w:hAnsi="Book Antiqua"/>
              </w:rPr>
            </w:pPr>
          </w:p>
          <w:p w:rsidR="00EE084C" w:rsidRPr="00B6032E" w:rsidRDefault="00EE084C" w:rsidP="003B0620">
            <w:pPr>
              <w:rPr>
                <w:rFonts w:ascii="Book Antiqua" w:hAnsi="Book Antiqua"/>
              </w:rPr>
            </w:pPr>
            <w:r w:rsidRPr="00652D08">
              <w:rPr>
                <w:rFonts w:ascii="Book Antiqua" w:hAnsi="Book Antiqua"/>
                <w:b/>
                <w:u w:val="single"/>
              </w:rPr>
              <w:t>A</w:t>
            </w:r>
            <w:r w:rsidRPr="00652D08">
              <w:rPr>
                <w:rFonts w:ascii="Book Antiqua" w:hAnsi="Book Antiqua"/>
              </w:rPr>
              <w:t>ndy</w:t>
            </w:r>
            <w:r w:rsidRPr="00B2367A">
              <w:rPr>
                <w:rFonts w:ascii="Book Antiqua" w:hAnsi="Book Antiqua"/>
              </w:rPr>
              <w:t xml:space="preserve"> </w:t>
            </w:r>
            <w:r w:rsidRPr="00B6032E">
              <w:rPr>
                <w:rFonts w:ascii="Book Antiqua" w:hAnsi="Book Antiqua"/>
                <w:b/>
                <w:u w:val="single"/>
              </w:rPr>
              <w:t>reads</w:t>
            </w:r>
            <w:r w:rsidRPr="00B6032E">
              <w:rPr>
                <w:rFonts w:ascii="Book Antiqua" w:hAnsi="Book Antiqua"/>
              </w:rPr>
              <w:t xml:space="preserve"> quickly</w:t>
            </w:r>
            <w:r w:rsidRPr="00B6032E">
              <w:rPr>
                <w:rFonts w:ascii="Book Antiqua" w:hAnsi="Book Antiqua"/>
                <w:b/>
                <w:u w:val="single"/>
              </w:rPr>
              <w:t>.</w:t>
            </w:r>
          </w:p>
          <w:p w:rsidR="00EE084C" w:rsidRPr="00B6032E" w:rsidRDefault="00EE084C" w:rsidP="003B0620">
            <w:pPr>
              <w:rPr>
                <w:rFonts w:ascii="Book Antiqua" w:hAnsi="Book Antiqua"/>
              </w:rPr>
            </w:pPr>
          </w:p>
          <w:p w:rsidR="00EE084C" w:rsidRPr="00B6032E" w:rsidRDefault="00EE084C" w:rsidP="003B0620">
            <w:pPr>
              <w:rPr>
                <w:rFonts w:ascii="Book Antiqua" w:hAnsi="Book Antiqua"/>
              </w:rPr>
            </w:pPr>
            <w:r w:rsidRPr="00B6032E">
              <w:rPr>
                <w:rFonts w:ascii="Book Antiqua" w:hAnsi="Book Antiqua"/>
                <w:b/>
                <w:u w:val="single"/>
              </w:rPr>
              <w:t>T</w:t>
            </w:r>
            <w:r w:rsidRPr="00B6032E">
              <w:rPr>
                <w:rFonts w:ascii="Book Antiqua" w:hAnsi="Book Antiqua"/>
              </w:rPr>
              <w:t>he </w:t>
            </w:r>
            <w:r w:rsidR="00B2367A" w:rsidRPr="00652D08">
              <w:rPr>
                <w:rFonts w:ascii="Book Antiqua" w:hAnsi="Book Antiqua"/>
              </w:rPr>
              <w:t>water bottle</w:t>
            </w:r>
            <w:r w:rsidRPr="00B6032E">
              <w:rPr>
                <w:rFonts w:ascii="Book Antiqua" w:hAnsi="Book Antiqua"/>
              </w:rPr>
              <w:t> </w:t>
            </w:r>
            <w:r w:rsidRPr="00B2367A">
              <w:rPr>
                <w:rFonts w:ascii="Book Antiqua" w:hAnsi="Book Antiqua"/>
                <w:b/>
                <w:u w:val="single"/>
              </w:rPr>
              <w:t>has soaked</w:t>
            </w:r>
            <w:r w:rsidRPr="00B6032E">
              <w:rPr>
                <w:rFonts w:ascii="Book Antiqua" w:hAnsi="Book Antiqua"/>
              </w:rPr>
              <w:t xml:space="preserve"> his </w:t>
            </w:r>
            <w:r w:rsidR="00B2367A">
              <w:rPr>
                <w:rFonts w:ascii="Book Antiqua" w:hAnsi="Book Antiqua"/>
              </w:rPr>
              <w:t>books</w:t>
            </w:r>
            <w:r w:rsidRPr="00B6032E">
              <w:rPr>
                <w:rFonts w:ascii="Book Antiqua" w:hAnsi="Book Antiqua"/>
                <w:b/>
                <w:u w:val="single"/>
              </w:rPr>
              <w:t>.</w:t>
            </w:r>
          </w:p>
          <w:p w:rsidR="00EE084C" w:rsidRPr="00B6032E" w:rsidRDefault="00EE084C" w:rsidP="003B0620">
            <w:pPr>
              <w:rPr>
                <w:rFonts w:ascii="Book Antiqua" w:hAnsi="Book Antiqua"/>
              </w:rPr>
            </w:pPr>
          </w:p>
          <w:p w:rsidR="00EE084C" w:rsidRPr="00B6032E" w:rsidRDefault="00EE084C" w:rsidP="003B0620">
            <w:pPr>
              <w:rPr>
                <w:rFonts w:ascii="Book Antiqua" w:hAnsi="Book Antiqua"/>
                <w:b/>
                <w:u w:val="single"/>
              </w:rPr>
            </w:pPr>
            <w:r w:rsidRPr="00B6032E">
              <w:rPr>
                <w:rFonts w:ascii="Book Antiqua" w:hAnsi="Book Antiqua"/>
                <w:b/>
                <w:u w:val="single"/>
              </w:rPr>
              <w:t>D</w:t>
            </w:r>
            <w:r w:rsidRPr="00B6032E">
              <w:rPr>
                <w:rFonts w:ascii="Book Antiqua" w:hAnsi="Book Antiqua"/>
              </w:rPr>
              <w:t xml:space="preserve">id </w:t>
            </w:r>
            <w:r w:rsidR="00B2367A" w:rsidRPr="00652D08">
              <w:rPr>
                <w:rFonts w:ascii="Book Antiqua" w:hAnsi="Book Antiqua"/>
              </w:rPr>
              <w:t>you</w:t>
            </w:r>
            <w:r w:rsidR="00B2367A">
              <w:rPr>
                <w:rFonts w:ascii="Book Antiqua" w:hAnsi="Book Antiqua"/>
              </w:rPr>
              <w:t xml:space="preserve"> </w:t>
            </w:r>
            <w:r w:rsidRPr="00B6032E">
              <w:rPr>
                <w:rFonts w:ascii="Book Antiqua" w:hAnsi="Book Antiqua"/>
                <w:b/>
                <w:u w:val="single"/>
              </w:rPr>
              <w:t>notice</w:t>
            </w:r>
            <w:r w:rsidRPr="00B6032E">
              <w:rPr>
                <w:rFonts w:ascii="Book Antiqua" w:hAnsi="Book Antiqua"/>
              </w:rPr>
              <w:t xml:space="preserve"> the </w:t>
            </w:r>
            <w:r w:rsidR="00B2367A">
              <w:rPr>
                <w:rFonts w:ascii="Book Antiqua" w:hAnsi="Book Antiqua"/>
              </w:rPr>
              <w:t>man over there</w:t>
            </w:r>
            <w:r w:rsidRPr="00B6032E">
              <w:rPr>
                <w:rFonts w:ascii="Book Antiqua" w:hAnsi="Book Antiqua"/>
                <w:b/>
                <w:u w:val="single"/>
              </w:rPr>
              <w:t>?</w:t>
            </w:r>
          </w:p>
          <w:p w:rsidR="00EE084C" w:rsidRPr="00B6032E" w:rsidRDefault="00EE084C" w:rsidP="003B0620">
            <w:pPr>
              <w:rPr>
                <w:rFonts w:ascii="Book Antiqua" w:hAnsi="Book Antiqua"/>
              </w:rPr>
            </w:pPr>
          </w:p>
          <w:p w:rsidR="003B0620" w:rsidRDefault="00B2367A" w:rsidP="00652D08">
            <w:pPr>
              <w:rPr>
                <w:rFonts w:ascii="Book Antiqua" w:hAnsi="Book Antiqua"/>
              </w:rPr>
            </w:pPr>
            <w:r w:rsidRPr="00652D08">
              <w:rPr>
                <w:rFonts w:ascii="Book Antiqua" w:hAnsi="Book Antiqua"/>
                <w:b/>
                <w:u w:val="single"/>
              </w:rPr>
              <w:t>Y</w:t>
            </w:r>
            <w:r w:rsidRPr="00652D08">
              <w:rPr>
                <w:rFonts w:ascii="Book Antiqua" w:hAnsi="Book Antiqua"/>
              </w:rPr>
              <w:t>ou</w:t>
            </w:r>
            <w:r w:rsidRPr="00B2367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  <w:u w:val="single"/>
              </w:rPr>
              <w:t xml:space="preserve">ate </w:t>
            </w:r>
            <w:r w:rsidR="00EE084C" w:rsidRPr="00B6032E">
              <w:rPr>
                <w:rFonts w:ascii="Book Antiqua" w:hAnsi="Book Antiqua"/>
              </w:rPr>
              <w:t>one of those disgusting</w:t>
            </w:r>
            <w:r w:rsidR="00456152">
              <w:rPr>
                <w:rFonts w:ascii="Book Antiqua" w:hAnsi="Book Antiqua"/>
              </w:rPr>
              <w:t>,</w:t>
            </w:r>
            <w:r w:rsidR="00EE084C" w:rsidRPr="00B6032E">
              <w:rPr>
                <w:rFonts w:ascii="Book Antiqua" w:hAnsi="Book Antiqua"/>
              </w:rPr>
              <w:t xml:space="preserve"> chocolate-broccoli muffins</w:t>
            </w:r>
            <w:r w:rsidR="00EE084C" w:rsidRPr="00B6032E">
              <w:rPr>
                <w:rFonts w:ascii="Book Antiqua" w:hAnsi="Book Antiqua"/>
                <w:b/>
                <w:u w:val="single"/>
              </w:rPr>
              <w:t>!</w:t>
            </w:r>
          </w:p>
          <w:p w:rsidR="00652D08" w:rsidRDefault="00652D08" w:rsidP="00652D08">
            <w:pPr>
              <w:rPr>
                <w:rFonts w:ascii="Book Antiqua" w:hAnsi="Book Antiqua"/>
              </w:rPr>
            </w:pPr>
          </w:p>
          <w:p w:rsidR="00652D08" w:rsidRDefault="00652D08" w:rsidP="00652D08">
            <w:pPr>
              <w:rPr>
                <w:rFonts w:ascii="Book Antiqua" w:hAnsi="Book Antiqua"/>
              </w:rPr>
            </w:pPr>
          </w:p>
          <w:p w:rsidR="00652D08" w:rsidRDefault="00652D08" w:rsidP="00652D0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sentence also includes a </w:t>
            </w:r>
            <w:r w:rsidRPr="00B2367A">
              <w:rPr>
                <w:rFonts w:ascii="Book Antiqua" w:hAnsi="Book Antiqua"/>
                <w:i/>
              </w:rPr>
              <w:t>subject</w:t>
            </w:r>
            <w:r>
              <w:rPr>
                <w:rFonts w:ascii="Book Antiqua" w:hAnsi="Book Antiqua"/>
              </w:rPr>
              <w:t xml:space="preserve"> (this is the person or thing doing the verb). </w:t>
            </w:r>
            <w:r w:rsidR="00A71940">
              <w:rPr>
                <w:rFonts w:ascii="Book Antiqua" w:hAnsi="Book Antiqua"/>
              </w:rPr>
              <w:t xml:space="preserve">There is one exception to this rule – the imperative. </w:t>
            </w:r>
            <w:r>
              <w:rPr>
                <w:rFonts w:ascii="Book Antiqua" w:hAnsi="Book Antiqua"/>
              </w:rPr>
              <w:t>If the sentence is an instruction or a request, you don’t always need a subject. (</w:t>
            </w:r>
            <w:r w:rsidRPr="00652D08">
              <w:rPr>
                <w:rFonts w:ascii="Book Antiqua" w:hAnsi="Book Antiqua"/>
                <w:b/>
                <w:u w:val="single"/>
              </w:rPr>
              <w:t>Be</w:t>
            </w:r>
            <w:r>
              <w:rPr>
                <w:rFonts w:ascii="Book Antiqua" w:hAnsi="Book Antiqua"/>
              </w:rPr>
              <w:t xml:space="preserve"> quiet</w:t>
            </w:r>
            <w:r w:rsidRPr="00652D08">
              <w:rPr>
                <w:rFonts w:ascii="Book Antiqua" w:hAnsi="Book Antiqua"/>
                <w:b/>
                <w:u w:val="single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Pr="00652D08">
              <w:rPr>
                <w:rFonts w:ascii="Book Antiqua" w:hAnsi="Book Antiqua"/>
                <w:b/>
                <w:u w:val="single"/>
              </w:rPr>
              <w:t>P</w:t>
            </w:r>
            <w:r>
              <w:rPr>
                <w:rFonts w:ascii="Book Antiqua" w:hAnsi="Book Antiqua"/>
              </w:rPr>
              <w:t xml:space="preserve">lease </w:t>
            </w:r>
            <w:r w:rsidRPr="00652D08">
              <w:rPr>
                <w:rFonts w:ascii="Book Antiqua" w:hAnsi="Book Antiqua"/>
                <w:b/>
                <w:u w:val="single"/>
              </w:rPr>
              <w:t>sit</w:t>
            </w:r>
            <w:r>
              <w:rPr>
                <w:rFonts w:ascii="Book Antiqua" w:hAnsi="Book Antiqua"/>
              </w:rPr>
              <w:t xml:space="preserve"> down</w:t>
            </w:r>
            <w:r w:rsidRPr="00652D08">
              <w:rPr>
                <w:rFonts w:ascii="Book Antiqua" w:hAnsi="Book Antiqua"/>
                <w:b/>
                <w:u w:val="single"/>
              </w:rPr>
              <w:t>.</w:t>
            </w:r>
            <w:r>
              <w:rPr>
                <w:rFonts w:ascii="Book Antiqua" w:hAnsi="Book Antiqua"/>
              </w:rPr>
              <w:t>)</w:t>
            </w:r>
          </w:p>
          <w:p w:rsidR="00652D08" w:rsidRDefault="00652D08" w:rsidP="00652D08">
            <w:pPr>
              <w:rPr>
                <w:rFonts w:ascii="Book Antiqua" w:hAnsi="Book Antiqua"/>
              </w:rPr>
            </w:pP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Here are the same examples with the </w:t>
            </w:r>
            <w:r w:rsidRPr="00652D08">
              <w:rPr>
                <w:rFonts w:ascii="Book Antiqua" w:hAnsi="Book Antiqua"/>
                <w:i/>
              </w:rPr>
              <w:t>subject</w:t>
            </w:r>
            <w:r>
              <w:rPr>
                <w:rFonts w:ascii="Book Antiqua" w:hAnsi="Book Antiqua"/>
              </w:rPr>
              <w:t xml:space="preserve"> in </w:t>
            </w:r>
            <w:r w:rsidRPr="00652D08">
              <w:rPr>
                <w:rFonts w:ascii="Book Antiqua" w:hAnsi="Book Antiqua"/>
                <w:i/>
              </w:rPr>
              <w:t>italic</w:t>
            </w:r>
            <w:r>
              <w:rPr>
                <w:rFonts w:ascii="Book Antiqua" w:hAnsi="Book Antiqua"/>
              </w:rPr>
              <w:t>:</w:t>
            </w: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  <w:r w:rsidRPr="00B2367A">
              <w:rPr>
                <w:rFonts w:ascii="Book Antiqua" w:hAnsi="Book Antiqua"/>
                <w:b/>
                <w:i/>
                <w:u w:val="single"/>
              </w:rPr>
              <w:t>A</w:t>
            </w:r>
            <w:r w:rsidRPr="00B2367A">
              <w:rPr>
                <w:rFonts w:ascii="Book Antiqua" w:hAnsi="Book Antiqua"/>
                <w:i/>
              </w:rPr>
              <w:t>ndy</w:t>
            </w:r>
            <w:r w:rsidRPr="00B2367A">
              <w:rPr>
                <w:rFonts w:ascii="Book Antiqua" w:hAnsi="Book Antiqua"/>
              </w:rPr>
              <w:t xml:space="preserve"> </w:t>
            </w:r>
            <w:r w:rsidRPr="00B6032E">
              <w:rPr>
                <w:rFonts w:ascii="Book Antiqua" w:hAnsi="Book Antiqua"/>
                <w:b/>
                <w:u w:val="single"/>
              </w:rPr>
              <w:t>reads</w:t>
            </w:r>
            <w:r w:rsidRPr="00B6032E">
              <w:rPr>
                <w:rFonts w:ascii="Book Antiqua" w:hAnsi="Book Antiqua"/>
              </w:rPr>
              <w:t xml:space="preserve"> quickly</w:t>
            </w:r>
            <w:r w:rsidRPr="00B6032E">
              <w:rPr>
                <w:rFonts w:ascii="Book Antiqua" w:hAnsi="Book Antiqua"/>
                <w:b/>
                <w:u w:val="single"/>
              </w:rPr>
              <w:t>.</w:t>
            </w: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  <w:r w:rsidRPr="00B6032E">
              <w:rPr>
                <w:rFonts w:ascii="Book Antiqua" w:hAnsi="Book Antiqua"/>
                <w:b/>
                <w:u w:val="single"/>
              </w:rPr>
              <w:t>T</w:t>
            </w:r>
            <w:r w:rsidRPr="00B6032E">
              <w:rPr>
                <w:rFonts w:ascii="Book Antiqua" w:hAnsi="Book Antiqua"/>
              </w:rPr>
              <w:t>he </w:t>
            </w:r>
            <w:r w:rsidRPr="00B2367A">
              <w:rPr>
                <w:rFonts w:ascii="Book Antiqua" w:hAnsi="Book Antiqua"/>
                <w:i/>
              </w:rPr>
              <w:t>water bottle</w:t>
            </w:r>
            <w:r w:rsidRPr="00B6032E">
              <w:rPr>
                <w:rFonts w:ascii="Book Antiqua" w:hAnsi="Book Antiqua"/>
              </w:rPr>
              <w:t> </w:t>
            </w:r>
            <w:r w:rsidRPr="00B2367A">
              <w:rPr>
                <w:rFonts w:ascii="Book Antiqua" w:hAnsi="Book Antiqua"/>
                <w:b/>
                <w:u w:val="single"/>
              </w:rPr>
              <w:t>has soaked</w:t>
            </w:r>
            <w:r w:rsidRPr="00B6032E">
              <w:rPr>
                <w:rFonts w:ascii="Book Antiqua" w:hAnsi="Book Antiqua"/>
              </w:rPr>
              <w:t xml:space="preserve"> his </w:t>
            </w:r>
            <w:r>
              <w:rPr>
                <w:rFonts w:ascii="Book Antiqua" w:hAnsi="Book Antiqua"/>
              </w:rPr>
              <w:t>books</w:t>
            </w:r>
            <w:r w:rsidRPr="00B6032E">
              <w:rPr>
                <w:rFonts w:ascii="Book Antiqua" w:hAnsi="Book Antiqua"/>
                <w:b/>
                <w:u w:val="single"/>
              </w:rPr>
              <w:t>.</w:t>
            </w: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</w:p>
          <w:p w:rsidR="00652D08" w:rsidRPr="00B6032E" w:rsidRDefault="00652D08" w:rsidP="00652D08">
            <w:pPr>
              <w:rPr>
                <w:rFonts w:ascii="Book Antiqua" w:hAnsi="Book Antiqua"/>
                <w:b/>
                <w:u w:val="single"/>
              </w:rPr>
            </w:pPr>
            <w:r w:rsidRPr="00B6032E">
              <w:rPr>
                <w:rFonts w:ascii="Book Antiqua" w:hAnsi="Book Antiqua"/>
                <w:b/>
                <w:u w:val="single"/>
              </w:rPr>
              <w:t>D</w:t>
            </w:r>
            <w:r w:rsidRPr="00B6032E">
              <w:rPr>
                <w:rFonts w:ascii="Book Antiqua" w:hAnsi="Book Antiqua"/>
              </w:rPr>
              <w:t xml:space="preserve">id </w:t>
            </w:r>
            <w:r w:rsidRPr="00B2367A">
              <w:rPr>
                <w:rFonts w:ascii="Book Antiqua" w:hAnsi="Book Antiqua"/>
                <w:i/>
              </w:rPr>
              <w:t>you</w:t>
            </w:r>
            <w:r>
              <w:rPr>
                <w:rFonts w:ascii="Book Antiqua" w:hAnsi="Book Antiqua"/>
              </w:rPr>
              <w:t xml:space="preserve"> </w:t>
            </w:r>
            <w:r w:rsidRPr="00B6032E">
              <w:rPr>
                <w:rFonts w:ascii="Book Antiqua" w:hAnsi="Book Antiqua"/>
                <w:b/>
                <w:u w:val="single"/>
              </w:rPr>
              <w:t>notice</w:t>
            </w:r>
            <w:r w:rsidRPr="00B6032E">
              <w:rPr>
                <w:rFonts w:ascii="Book Antiqua" w:hAnsi="Book Antiqua"/>
              </w:rPr>
              <w:t xml:space="preserve"> the </w:t>
            </w:r>
            <w:r>
              <w:rPr>
                <w:rFonts w:ascii="Book Antiqua" w:hAnsi="Book Antiqua"/>
              </w:rPr>
              <w:t>man over there</w:t>
            </w:r>
            <w:r w:rsidRPr="00B6032E">
              <w:rPr>
                <w:rFonts w:ascii="Book Antiqua" w:hAnsi="Book Antiqua"/>
                <w:b/>
                <w:u w:val="single"/>
              </w:rPr>
              <w:t>?</w:t>
            </w: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</w:p>
          <w:p w:rsidR="00652D08" w:rsidRDefault="00652D08" w:rsidP="00652D08">
            <w:pPr>
              <w:rPr>
                <w:rFonts w:ascii="Book Antiqua" w:hAnsi="Book Antiqua"/>
              </w:rPr>
            </w:pPr>
            <w:r w:rsidRPr="00B2367A">
              <w:rPr>
                <w:rFonts w:ascii="Book Antiqua" w:hAnsi="Book Antiqua"/>
                <w:b/>
                <w:i/>
                <w:u w:val="single"/>
              </w:rPr>
              <w:t>Y</w:t>
            </w:r>
            <w:r w:rsidRPr="00B2367A">
              <w:rPr>
                <w:rFonts w:ascii="Book Antiqua" w:hAnsi="Book Antiqua"/>
                <w:i/>
              </w:rPr>
              <w:t>ou</w:t>
            </w:r>
            <w:r w:rsidRPr="00B2367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  <w:u w:val="single"/>
              </w:rPr>
              <w:t xml:space="preserve">ate </w:t>
            </w:r>
            <w:r w:rsidRPr="00B6032E">
              <w:rPr>
                <w:rFonts w:ascii="Book Antiqua" w:hAnsi="Book Antiqua"/>
              </w:rPr>
              <w:t>one of those disgusting</w:t>
            </w:r>
            <w:r w:rsidR="00456152">
              <w:rPr>
                <w:rFonts w:ascii="Book Antiqua" w:hAnsi="Book Antiqua"/>
              </w:rPr>
              <w:t>,</w:t>
            </w:r>
            <w:r w:rsidRPr="00B6032E">
              <w:rPr>
                <w:rFonts w:ascii="Book Antiqua" w:hAnsi="Book Antiqua"/>
              </w:rPr>
              <w:t xml:space="preserve"> chocolate-broccoli muffins</w:t>
            </w:r>
            <w:r w:rsidRPr="00B6032E">
              <w:rPr>
                <w:rFonts w:ascii="Book Antiqua" w:hAnsi="Book Antiqua"/>
                <w:b/>
                <w:u w:val="single"/>
              </w:rPr>
              <w:t>!</w:t>
            </w:r>
          </w:p>
          <w:p w:rsidR="00652D08" w:rsidRPr="00B6032E" w:rsidRDefault="00652D08" w:rsidP="00652D08">
            <w:pPr>
              <w:rPr>
                <w:rFonts w:ascii="Book Antiqua" w:hAnsi="Book Antiqua"/>
              </w:rPr>
            </w:pPr>
          </w:p>
          <w:p w:rsidR="00652D08" w:rsidRDefault="00A71940" w:rsidP="00652D0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Sentences can be short or long: There’s no correct number of words it should be. The length of the sentence depends on what you want to say and the effect you want to achieve.</w:t>
            </w:r>
          </w:p>
          <w:p w:rsidR="00483387" w:rsidRDefault="00483387" w:rsidP="00652D08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3B0620" w:rsidRDefault="003B0620">
      <w:pPr>
        <w:rPr>
          <w:rFonts w:ascii="Book Antiqua" w:hAnsi="Book Antiqua"/>
        </w:rPr>
      </w:pPr>
    </w:p>
    <w:p w:rsidR="00FC79D0" w:rsidRDefault="00FC79D0" w:rsidP="00FC79D0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FC79D0" w:rsidRDefault="00FC79D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3B0620"/>
    <w:rsid w:val="003C2545"/>
    <w:rsid w:val="003D33C8"/>
    <w:rsid w:val="004072C7"/>
    <w:rsid w:val="00456152"/>
    <w:rsid w:val="0048338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52D08"/>
    <w:rsid w:val="006B5501"/>
    <w:rsid w:val="00774114"/>
    <w:rsid w:val="00863632"/>
    <w:rsid w:val="00882110"/>
    <w:rsid w:val="00882330"/>
    <w:rsid w:val="008A6C73"/>
    <w:rsid w:val="00A50DCB"/>
    <w:rsid w:val="00A71940"/>
    <w:rsid w:val="00AE1598"/>
    <w:rsid w:val="00B14E5D"/>
    <w:rsid w:val="00B2367A"/>
    <w:rsid w:val="00B6032E"/>
    <w:rsid w:val="00BA3087"/>
    <w:rsid w:val="00BA7970"/>
    <w:rsid w:val="00BB523B"/>
    <w:rsid w:val="00BC6B69"/>
    <w:rsid w:val="00BE3A4D"/>
    <w:rsid w:val="00C3260F"/>
    <w:rsid w:val="00C8628F"/>
    <w:rsid w:val="00CF6E7F"/>
    <w:rsid w:val="00DA06FF"/>
    <w:rsid w:val="00DC2E53"/>
    <w:rsid w:val="00E35449"/>
    <w:rsid w:val="00EE084C"/>
    <w:rsid w:val="00EE2C3E"/>
    <w:rsid w:val="00F16C7B"/>
    <w:rsid w:val="00FC79D0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084C"/>
  </w:style>
  <w:style w:type="character" w:styleId="Emphasis">
    <w:name w:val="Emphasis"/>
    <w:basedOn w:val="DefaultParagraphFont"/>
    <w:uiPriority w:val="20"/>
    <w:qFormat/>
    <w:rsid w:val="00EE08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084C"/>
    <w:rPr>
      <w:color w:val="0000FF"/>
      <w:u w:val="single"/>
    </w:rPr>
  </w:style>
  <w:style w:type="character" w:customStyle="1" w:styleId="special01u">
    <w:name w:val="special_01_u"/>
    <w:basedOn w:val="DefaultParagraphFont"/>
    <w:rsid w:val="00EE084C"/>
  </w:style>
  <w:style w:type="character" w:customStyle="1" w:styleId="special01">
    <w:name w:val="special_01"/>
    <w:basedOn w:val="DefaultParagraphFont"/>
    <w:rsid w:val="00EE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084C"/>
  </w:style>
  <w:style w:type="character" w:styleId="Emphasis">
    <w:name w:val="Emphasis"/>
    <w:basedOn w:val="DefaultParagraphFont"/>
    <w:uiPriority w:val="20"/>
    <w:qFormat/>
    <w:rsid w:val="00EE08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084C"/>
    <w:rPr>
      <w:color w:val="0000FF"/>
      <w:u w:val="single"/>
    </w:rPr>
  </w:style>
  <w:style w:type="character" w:customStyle="1" w:styleId="special01u">
    <w:name w:val="special_01_u"/>
    <w:basedOn w:val="DefaultParagraphFont"/>
    <w:rsid w:val="00EE084C"/>
  </w:style>
  <w:style w:type="character" w:customStyle="1" w:styleId="special01">
    <w:name w:val="special_01"/>
    <w:basedOn w:val="DefaultParagraphFont"/>
    <w:rsid w:val="00EE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B005-D1A6-4E03-9256-A99E9E98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5DAB11E7.dotm</Template>
  <TotalTime>163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10</cp:revision>
  <dcterms:created xsi:type="dcterms:W3CDTF">2016-10-05T20:01:00Z</dcterms:created>
  <dcterms:modified xsi:type="dcterms:W3CDTF">2018-07-11T17:44:00Z</dcterms:modified>
</cp:coreProperties>
</file>